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7C865" w14:textId="7A95E640" w:rsidR="00A06218" w:rsidRDefault="00A06218" w:rsidP="00E7622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Prilog </w:t>
      </w:r>
      <w:r w:rsidR="005D4F80">
        <w:rPr>
          <w:rFonts w:ascii="Times New Roman" w:hAnsi="Times New Roman" w:cs="Times New Roman"/>
          <w:b/>
          <w:bCs/>
          <w:sz w:val="28"/>
          <w:szCs w:val="28"/>
        </w:rPr>
        <w:t>11</w:t>
      </w:r>
      <w:bookmarkStart w:id="0" w:name="_GoBack"/>
      <w:bookmarkEnd w:id="0"/>
    </w:p>
    <w:p w14:paraId="2BD72C90" w14:textId="284AFEA5" w:rsidR="00011AB5" w:rsidRPr="00011AB5" w:rsidRDefault="00011AB5" w:rsidP="00011A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AB5">
        <w:rPr>
          <w:rFonts w:ascii="Times New Roman" w:hAnsi="Times New Roman" w:cs="Times New Roman"/>
          <w:b/>
          <w:bCs/>
          <w:sz w:val="28"/>
          <w:szCs w:val="28"/>
        </w:rPr>
        <w:t>Plan unaprjeđenj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011AB5">
        <w:rPr>
          <w:rFonts w:ascii="Times New Roman" w:hAnsi="Times New Roman" w:cs="Times New Roman"/>
          <w:b/>
          <w:bCs/>
          <w:sz w:val="28"/>
          <w:szCs w:val="28"/>
        </w:rPr>
        <w:t xml:space="preserve"> biosigurnosti</w:t>
      </w:r>
    </w:p>
    <w:p w14:paraId="54E0A01E" w14:textId="05221005" w:rsidR="0008045F" w:rsidRDefault="00280717" w:rsidP="00011AB5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Predložak</w:t>
      </w:r>
    </w:p>
    <w:p w14:paraId="16B8F0E8" w14:textId="77777777" w:rsidR="00011AB5" w:rsidRDefault="00011AB5" w:rsidP="00011AB5">
      <w:pPr>
        <w:rPr>
          <w:rFonts w:ascii="Times New Roman" w:hAnsi="Times New Roman" w:cs="Times New Roman"/>
          <w:sz w:val="24"/>
          <w:szCs w:val="24"/>
        </w:rPr>
      </w:pPr>
    </w:p>
    <w:p w14:paraId="2C2F8AEA" w14:textId="6A854BC7" w:rsidR="00011AB5" w:rsidRPr="00011AB5" w:rsidRDefault="00011AB5" w:rsidP="00011AB5">
      <w:pPr>
        <w:rPr>
          <w:rFonts w:ascii="Times New Roman" w:hAnsi="Times New Roman" w:cs="Times New Roman"/>
          <w:sz w:val="24"/>
          <w:szCs w:val="24"/>
        </w:rPr>
      </w:pPr>
      <w:r w:rsidRPr="00011AB5">
        <w:rPr>
          <w:rFonts w:ascii="Times New Roman" w:hAnsi="Times New Roman" w:cs="Times New Roman"/>
          <w:sz w:val="24"/>
          <w:szCs w:val="24"/>
        </w:rPr>
        <w:t>OPĆI PODACI</w:t>
      </w:r>
    </w:p>
    <w:p w14:paraId="567B8A0A" w14:textId="479B2E73" w:rsidR="00011AB5" w:rsidRDefault="00011AB5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Podaci o objektu – RBO (JIBG), naziv, adresa</w:t>
      </w:r>
    </w:p>
    <w:p w14:paraId="3B14F00B" w14:textId="3399BEA0" w:rsidR="00011AB5" w:rsidRDefault="00011AB5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Podaci o subjektu – ime, prezime (naziv), adresa, OIB</w:t>
      </w:r>
    </w:p>
    <w:p w14:paraId="290C801A" w14:textId="030E79CD" w:rsidR="00011AB5" w:rsidRDefault="00011AB5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Podaci o životinjama koje se drže na objektu – vrsta, broj, kategorija, namjena</w:t>
      </w:r>
    </w:p>
    <w:p w14:paraId="4806E1E6" w14:textId="3BC4A850" w:rsidR="00011AB5" w:rsidRDefault="00011AB5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Opis objekta – broj i tip nastambi (opisati izgradnju nastambe), opisati </w:t>
      </w:r>
      <w:r w:rsidR="00417C79">
        <w:rPr>
          <w:rFonts w:ascii="Times New Roman" w:hAnsi="Times New Roman" w:cs="Times New Roman"/>
          <w:sz w:val="24"/>
          <w:szCs w:val="24"/>
        </w:rPr>
        <w:t>ulaz</w:t>
      </w:r>
      <w:r w:rsidR="00772C02">
        <w:rPr>
          <w:rFonts w:ascii="Times New Roman" w:hAnsi="Times New Roman" w:cs="Times New Roman"/>
          <w:sz w:val="24"/>
          <w:szCs w:val="24"/>
        </w:rPr>
        <w:t>, dezinfekciju na ulazu (</w:t>
      </w:r>
      <w:proofErr w:type="spellStart"/>
      <w:r w:rsidR="00772C02">
        <w:rPr>
          <w:rFonts w:ascii="Times New Roman" w:hAnsi="Times New Roman" w:cs="Times New Roman"/>
          <w:sz w:val="24"/>
          <w:szCs w:val="24"/>
        </w:rPr>
        <w:t>dezbarijeru</w:t>
      </w:r>
      <w:proofErr w:type="spellEnd"/>
      <w:r w:rsidR="00772C02">
        <w:rPr>
          <w:rFonts w:ascii="Times New Roman" w:hAnsi="Times New Roman" w:cs="Times New Roman"/>
          <w:sz w:val="24"/>
          <w:szCs w:val="24"/>
        </w:rPr>
        <w:t>)</w:t>
      </w:r>
      <w:r w:rsidR="00417C79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ogradu</w:t>
      </w:r>
      <w:r w:rsidR="00500864">
        <w:rPr>
          <w:rFonts w:ascii="Times New Roman" w:hAnsi="Times New Roman" w:cs="Times New Roman"/>
          <w:sz w:val="24"/>
          <w:szCs w:val="24"/>
        </w:rPr>
        <w:t>, za svaku nastambu navesti vrstu, broj i kategoriju životinja za koju je namijenjena</w:t>
      </w:r>
      <w:r w:rsidR="008B0C83">
        <w:rPr>
          <w:rFonts w:ascii="Times New Roman" w:hAnsi="Times New Roman" w:cs="Times New Roman"/>
          <w:sz w:val="24"/>
          <w:szCs w:val="24"/>
        </w:rPr>
        <w:t xml:space="preserve">, opisati </w:t>
      </w:r>
      <w:r w:rsidR="00267F7D">
        <w:rPr>
          <w:rFonts w:ascii="Times New Roman" w:hAnsi="Times New Roman" w:cs="Times New Roman"/>
          <w:sz w:val="24"/>
          <w:szCs w:val="24"/>
        </w:rPr>
        <w:t xml:space="preserve">prostro za istovar/utovar životinja, stelje i hrane za životinje, </w:t>
      </w:r>
      <w:r w:rsidR="008B0C83">
        <w:rPr>
          <w:rFonts w:ascii="Times New Roman" w:hAnsi="Times New Roman" w:cs="Times New Roman"/>
          <w:sz w:val="24"/>
          <w:szCs w:val="24"/>
        </w:rPr>
        <w:t>pomoćne prostorije za radnike, opremu i dr.</w:t>
      </w:r>
    </w:p>
    <w:p w14:paraId="2384B2DC" w14:textId="0A672C55" w:rsidR="00896D55" w:rsidRDefault="00896D55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Ovlaštena veterinarska organizacija nadležna za objekt</w:t>
      </w:r>
    </w:p>
    <w:p w14:paraId="2552A605" w14:textId="1563FA16" w:rsidR="00CD77DB" w:rsidRDefault="00CD77DB" w:rsidP="00011AB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Radnici na objektu </w:t>
      </w:r>
      <w:r w:rsidR="00FF29A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9AB">
        <w:rPr>
          <w:rFonts w:ascii="Times New Roman" w:hAnsi="Times New Roman" w:cs="Times New Roman"/>
          <w:sz w:val="24"/>
          <w:szCs w:val="24"/>
        </w:rPr>
        <w:t>članovi domaćinstva, zaposlenici (navesti broj i kontakt podatke)</w:t>
      </w:r>
    </w:p>
    <w:p w14:paraId="737E39B8" w14:textId="5A935114" w:rsidR="00896D55" w:rsidRDefault="00896D55" w:rsidP="006A5F0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386066A" w14:textId="70AE8F27" w:rsidR="00011AB5" w:rsidRDefault="00011AB5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 I OPIS PROIZVODNJE</w:t>
      </w:r>
    </w:p>
    <w:p w14:paraId="54E2CCC5" w14:textId="70BD823E" w:rsidR="00011AB5" w:rsidRDefault="00011AB5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Opisati proizvodnju – primjeri: </w:t>
      </w:r>
    </w:p>
    <w:p w14:paraId="0468EB33" w14:textId="7BC7611E" w:rsidR="00011AB5" w:rsidRDefault="00011AB5" w:rsidP="00011AB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1AB5">
        <w:rPr>
          <w:rFonts w:ascii="Times New Roman" w:hAnsi="Times New Roman" w:cs="Times New Roman"/>
          <w:sz w:val="24"/>
          <w:szCs w:val="24"/>
        </w:rPr>
        <w:t>krmače se drže za proizvodnju prasadi, prasad se drži do težine/starosti i otprema na druge objekte/klaonicu</w:t>
      </w:r>
    </w:p>
    <w:p w14:paraId="6E4696D8" w14:textId="6322744F" w:rsidR="00011AB5" w:rsidRDefault="00011AB5" w:rsidP="00011AB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prasad se kupuje iz drugih objekata u dobi/težini…. i tovi do težine 120 kg za otpremu u klaonice/daljnju prodaju</w:t>
      </w:r>
    </w:p>
    <w:p w14:paraId="72967983" w14:textId="1840C885" w:rsidR="00011AB5" w:rsidRDefault="00011AB5" w:rsidP="00011AB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kokoši nesilice se kupuju kao </w:t>
      </w:r>
      <w:proofErr w:type="spellStart"/>
      <w:r>
        <w:rPr>
          <w:rFonts w:ascii="Times New Roman" w:hAnsi="Times New Roman" w:cs="Times New Roman"/>
          <w:sz w:val="24"/>
          <w:szCs w:val="24"/>
        </w:rPr>
        <w:t>pilenke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dobi … i drže za proizvodnju konzumnih jaja</w:t>
      </w:r>
    </w:p>
    <w:p w14:paraId="673ACF9C" w14:textId="77777777" w:rsidR="00417C79" w:rsidRDefault="00417C79" w:rsidP="00011A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68F281" w14:textId="6F3F3756" w:rsidR="00011AB5" w:rsidRDefault="00011AB5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BIOSIGURNOST</w:t>
      </w:r>
    </w:p>
    <w:p w14:paraId="5E26DE10" w14:textId="088EB495" w:rsidR="00011AB5" w:rsidRDefault="00011AB5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Opisati trenutn</w:t>
      </w:r>
      <w:r w:rsidR="006A5F0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5F04">
        <w:rPr>
          <w:rFonts w:ascii="Times New Roman" w:hAnsi="Times New Roman" w:cs="Times New Roman"/>
          <w:sz w:val="24"/>
          <w:szCs w:val="24"/>
        </w:rPr>
        <w:t xml:space="preserve">mjere </w:t>
      </w:r>
      <w:r>
        <w:rPr>
          <w:rFonts w:ascii="Times New Roman" w:hAnsi="Times New Roman" w:cs="Times New Roman"/>
          <w:sz w:val="24"/>
          <w:szCs w:val="24"/>
        </w:rPr>
        <w:t xml:space="preserve">biosigurnosti </w:t>
      </w:r>
      <w:r w:rsidR="00E7774A">
        <w:rPr>
          <w:rFonts w:ascii="Times New Roman" w:hAnsi="Times New Roman" w:cs="Times New Roman"/>
          <w:sz w:val="24"/>
          <w:szCs w:val="24"/>
        </w:rPr>
        <w:t xml:space="preserve">(Plan biosigurnosti) </w:t>
      </w:r>
      <w:r>
        <w:rPr>
          <w:rFonts w:ascii="Times New Roman" w:hAnsi="Times New Roman" w:cs="Times New Roman"/>
          <w:sz w:val="24"/>
          <w:szCs w:val="24"/>
        </w:rPr>
        <w:t>koje se provode u odnosu na:</w:t>
      </w:r>
    </w:p>
    <w:p w14:paraId="30E8E4A8" w14:textId="173F8C8C" w:rsidR="00A16683" w:rsidRDefault="00CD77DB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6683">
        <w:rPr>
          <w:rFonts w:ascii="Times New Roman" w:hAnsi="Times New Roman" w:cs="Times New Roman"/>
          <w:sz w:val="24"/>
          <w:szCs w:val="24"/>
        </w:rPr>
        <w:t>registraciju i označavanje životinja - opisati tko ju provodi, kako i kada</w:t>
      </w:r>
    </w:p>
    <w:p w14:paraId="5785FE5C" w14:textId="7BCBF953" w:rsidR="00CD77DB" w:rsidRDefault="00A16683" w:rsidP="00011A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77DB">
        <w:rPr>
          <w:rFonts w:ascii="Times New Roman" w:hAnsi="Times New Roman" w:cs="Times New Roman"/>
          <w:sz w:val="24"/>
          <w:szCs w:val="24"/>
        </w:rPr>
        <w:t xml:space="preserve">provjera zdravstvenog stanja životinja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77DB">
        <w:rPr>
          <w:rFonts w:ascii="Times New Roman" w:hAnsi="Times New Roman" w:cs="Times New Roman"/>
          <w:sz w:val="24"/>
          <w:szCs w:val="24"/>
        </w:rPr>
        <w:t>opisati, kako često, na koji način</w:t>
      </w:r>
    </w:p>
    <w:p w14:paraId="6EBF02E7" w14:textId="67F6E62D" w:rsidR="006C296E" w:rsidRDefault="006C296E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0436">
        <w:rPr>
          <w:rFonts w:ascii="Times New Roman" w:hAnsi="Times New Roman" w:cs="Times New Roman"/>
          <w:sz w:val="24"/>
          <w:szCs w:val="24"/>
        </w:rPr>
        <w:t xml:space="preserve">doprema i prihvat novih životinja: </w:t>
      </w:r>
      <w:r w:rsidR="00C62830" w:rsidRPr="00C62830">
        <w:rPr>
          <w:rFonts w:ascii="Times New Roman" w:hAnsi="Times New Roman" w:cs="Times New Roman"/>
          <w:sz w:val="24"/>
          <w:szCs w:val="24"/>
        </w:rPr>
        <w:t>karanten</w:t>
      </w:r>
      <w:r w:rsidR="00B00436">
        <w:rPr>
          <w:rFonts w:ascii="Times New Roman" w:hAnsi="Times New Roman" w:cs="Times New Roman"/>
          <w:sz w:val="24"/>
          <w:szCs w:val="24"/>
        </w:rPr>
        <w:t>a</w:t>
      </w:r>
      <w:r w:rsidR="00C62830" w:rsidRPr="00C62830">
        <w:rPr>
          <w:rFonts w:ascii="Times New Roman" w:hAnsi="Times New Roman" w:cs="Times New Roman"/>
          <w:sz w:val="24"/>
          <w:szCs w:val="24"/>
        </w:rPr>
        <w:t>, izolacij</w:t>
      </w:r>
      <w:r w:rsidR="00B00436">
        <w:rPr>
          <w:rFonts w:ascii="Times New Roman" w:hAnsi="Times New Roman" w:cs="Times New Roman"/>
          <w:sz w:val="24"/>
          <w:szCs w:val="24"/>
        </w:rPr>
        <w:t>a – opisati objekt i dio objekata/nastambe koja služi za prihvat novih životinja</w:t>
      </w:r>
    </w:p>
    <w:p w14:paraId="2CB2F202" w14:textId="2DFB1CCA" w:rsidR="007D09CC" w:rsidRDefault="007D09CC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3E5F">
        <w:rPr>
          <w:rFonts w:ascii="Times New Roman" w:hAnsi="Times New Roman" w:cs="Times New Roman"/>
          <w:sz w:val="24"/>
          <w:szCs w:val="24"/>
        </w:rPr>
        <w:t xml:space="preserve">način reprodukcije (prirodni pripust, umjetno </w:t>
      </w:r>
      <w:proofErr w:type="spellStart"/>
      <w:r w:rsidR="00BC3E5F">
        <w:rPr>
          <w:rFonts w:ascii="Times New Roman" w:hAnsi="Times New Roman" w:cs="Times New Roman"/>
          <w:sz w:val="24"/>
          <w:szCs w:val="24"/>
        </w:rPr>
        <w:t>osjemenjivanje</w:t>
      </w:r>
      <w:proofErr w:type="spellEnd"/>
      <w:r w:rsidR="00BC3E5F">
        <w:rPr>
          <w:rFonts w:ascii="Times New Roman" w:hAnsi="Times New Roman" w:cs="Times New Roman"/>
          <w:sz w:val="24"/>
          <w:szCs w:val="24"/>
        </w:rPr>
        <w:t>) - opisati</w:t>
      </w:r>
    </w:p>
    <w:p w14:paraId="0FE8D389" w14:textId="4424BDDA" w:rsidR="00500864" w:rsidRDefault="00500864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D55">
        <w:rPr>
          <w:rFonts w:ascii="Times New Roman" w:hAnsi="Times New Roman" w:cs="Times New Roman"/>
          <w:sz w:val="24"/>
          <w:szCs w:val="24"/>
        </w:rPr>
        <w:t>postupanje s bolesnim životinjama</w:t>
      </w:r>
      <w:r w:rsidR="006A5F04">
        <w:rPr>
          <w:rFonts w:ascii="Times New Roman" w:hAnsi="Times New Roman" w:cs="Times New Roman"/>
          <w:sz w:val="24"/>
          <w:szCs w:val="24"/>
        </w:rPr>
        <w:t xml:space="preserve"> </w:t>
      </w:r>
      <w:r w:rsidR="0046780F">
        <w:rPr>
          <w:rFonts w:ascii="Times New Roman" w:hAnsi="Times New Roman" w:cs="Times New Roman"/>
          <w:sz w:val="24"/>
          <w:szCs w:val="24"/>
        </w:rPr>
        <w:t>–</w:t>
      </w:r>
      <w:r w:rsidR="006A5F04">
        <w:rPr>
          <w:rFonts w:ascii="Times New Roman" w:hAnsi="Times New Roman" w:cs="Times New Roman"/>
          <w:sz w:val="24"/>
          <w:szCs w:val="24"/>
        </w:rPr>
        <w:t xml:space="preserve"> opisati</w:t>
      </w:r>
      <w:r w:rsidR="0046780F">
        <w:rPr>
          <w:rFonts w:ascii="Times New Roman" w:hAnsi="Times New Roman" w:cs="Times New Roman"/>
          <w:sz w:val="24"/>
          <w:szCs w:val="24"/>
        </w:rPr>
        <w:t xml:space="preserve"> držanje takvih životinja, način liječenja i dr.</w:t>
      </w:r>
    </w:p>
    <w:p w14:paraId="65DFE06F" w14:textId="38D656D8" w:rsidR="006A5F04" w:rsidRDefault="006A5F04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postupanje s uginulim životinjama - opisati</w:t>
      </w:r>
    </w:p>
    <w:p w14:paraId="506AE236" w14:textId="349CAEB1" w:rsidR="003920C9" w:rsidRDefault="009D2B87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oprema, alat i vozila koja se koriste - opisati </w:t>
      </w:r>
    </w:p>
    <w:p w14:paraId="62241B86" w14:textId="2EE8CFB6" w:rsidR="003512AF" w:rsidRDefault="003512AF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249D">
        <w:rPr>
          <w:rFonts w:ascii="Times New Roman" w:hAnsi="Times New Roman" w:cs="Times New Roman"/>
          <w:sz w:val="24"/>
          <w:szCs w:val="24"/>
        </w:rPr>
        <w:t xml:space="preserve">hranidba životinja </w:t>
      </w:r>
      <w:r w:rsidR="00417C79">
        <w:rPr>
          <w:rFonts w:ascii="Times New Roman" w:hAnsi="Times New Roman" w:cs="Times New Roman"/>
          <w:sz w:val="24"/>
          <w:szCs w:val="24"/>
        </w:rPr>
        <w:t>-</w:t>
      </w:r>
      <w:r w:rsidR="00CE249D">
        <w:rPr>
          <w:rFonts w:ascii="Times New Roman" w:hAnsi="Times New Roman" w:cs="Times New Roman"/>
          <w:sz w:val="24"/>
          <w:szCs w:val="24"/>
        </w:rPr>
        <w:t xml:space="preserve"> opisati pripremu i skladištenje hrane</w:t>
      </w:r>
      <w:r w:rsidR="00CD77DB">
        <w:rPr>
          <w:rFonts w:ascii="Times New Roman" w:hAnsi="Times New Roman" w:cs="Times New Roman"/>
          <w:sz w:val="24"/>
          <w:szCs w:val="24"/>
        </w:rPr>
        <w:t xml:space="preserve"> za životinje</w:t>
      </w:r>
      <w:r w:rsidR="00CE249D">
        <w:rPr>
          <w:rFonts w:ascii="Times New Roman" w:hAnsi="Times New Roman" w:cs="Times New Roman"/>
          <w:sz w:val="24"/>
          <w:szCs w:val="24"/>
        </w:rPr>
        <w:t>, način hranidbe</w:t>
      </w:r>
    </w:p>
    <w:p w14:paraId="0A7A3846" w14:textId="538EC2F7" w:rsidR="0075329E" w:rsidRDefault="0075329E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korištenje stelje - opisati </w:t>
      </w:r>
      <w:r w:rsidR="00E7774A">
        <w:rPr>
          <w:rFonts w:ascii="Times New Roman" w:hAnsi="Times New Roman" w:cs="Times New Roman"/>
          <w:sz w:val="24"/>
          <w:szCs w:val="24"/>
        </w:rPr>
        <w:t>nabavu, pripremu i skladištenje</w:t>
      </w:r>
    </w:p>
    <w:p w14:paraId="569B29D0" w14:textId="1D752216" w:rsidR="00CE249D" w:rsidRDefault="00CE249D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zbrinjavanje stelje, gnoja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gnojevke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AC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opisati</w:t>
      </w:r>
    </w:p>
    <w:p w14:paraId="65842030" w14:textId="00B722B1" w:rsidR="00544BBD" w:rsidRDefault="00544BBD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77DB">
        <w:rPr>
          <w:rFonts w:ascii="Times New Roman" w:hAnsi="Times New Roman" w:cs="Times New Roman"/>
          <w:sz w:val="24"/>
          <w:szCs w:val="24"/>
        </w:rPr>
        <w:t xml:space="preserve">vođenje evidencije </w:t>
      </w:r>
      <w:r w:rsidR="00777ACA">
        <w:rPr>
          <w:rFonts w:ascii="Times New Roman" w:hAnsi="Times New Roman" w:cs="Times New Roman"/>
          <w:sz w:val="24"/>
          <w:szCs w:val="24"/>
        </w:rPr>
        <w:t xml:space="preserve">- </w:t>
      </w:r>
      <w:r w:rsidR="00CD77DB">
        <w:rPr>
          <w:rFonts w:ascii="Times New Roman" w:hAnsi="Times New Roman" w:cs="Times New Roman"/>
          <w:sz w:val="24"/>
          <w:szCs w:val="24"/>
        </w:rPr>
        <w:t>opisati</w:t>
      </w:r>
    </w:p>
    <w:p w14:paraId="5005F219" w14:textId="1F64C219" w:rsidR="007C2BA9" w:rsidRDefault="007C2BA9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postupci i procedure čišćenja, pranja i </w:t>
      </w:r>
      <w:r w:rsidR="008B0C83">
        <w:rPr>
          <w:rFonts w:ascii="Times New Roman" w:hAnsi="Times New Roman" w:cs="Times New Roman"/>
          <w:sz w:val="24"/>
          <w:szCs w:val="24"/>
        </w:rPr>
        <w:t>dezinfekcije</w:t>
      </w:r>
      <w:r>
        <w:rPr>
          <w:rFonts w:ascii="Times New Roman" w:hAnsi="Times New Roman" w:cs="Times New Roman"/>
          <w:sz w:val="24"/>
          <w:szCs w:val="24"/>
        </w:rPr>
        <w:t xml:space="preserve"> za sv</w:t>
      </w:r>
      <w:r w:rsidR="008B0C83">
        <w:rPr>
          <w:rFonts w:ascii="Times New Roman" w:hAnsi="Times New Roman" w:cs="Times New Roman"/>
          <w:sz w:val="24"/>
          <w:szCs w:val="24"/>
        </w:rPr>
        <w:t>e navedene cikluse i prostore i u kojima se odvija proizvodnja/drže životinje</w:t>
      </w:r>
    </w:p>
    <w:p w14:paraId="50CFE9EE" w14:textId="05565874" w:rsidR="00610191" w:rsidRDefault="00610191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postupak </w:t>
      </w:r>
      <w:r w:rsidR="004E5931">
        <w:rPr>
          <w:rFonts w:ascii="Times New Roman" w:hAnsi="Times New Roman" w:cs="Times New Roman"/>
          <w:sz w:val="24"/>
          <w:szCs w:val="24"/>
        </w:rPr>
        <w:t>dezinfekcije i presvlačenja na ulazu u objekt/nastambe – opisati, odrediti „prljave“ i „čiste“ prostore</w:t>
      </w:r>
      <w:r w:rsidR="006B1297">
        <w:rPr>
          <w:rFonts w:ascii="Times New Roman" w:hAnsi="Times New Roman" w:cs="Times New Roman"/>
          <w:sz w:val="24"/>
          <w:szCs w:val="24"/>
        </w:rPr>
        <w:t xml:space="preserve">, </w:t>
      </w:r>
      <w:r w:rsidR="006B1297" w:rsidRPr="006B1297">
        <w:rPr>
          <w:rFonts w:ascii="Times New Roman" w:hAnsi="Times New Roman" w:cs="Times New Roman"/>
          <w:sz w:val="24"/>
          <w:szCs w:val="24"/>
        </w:rPr>
        <w:t>područja za osoblje ovisno o tipu objekta, primjerice garderobe, tuševi, prostor za prehranu osoblja</w:t>
      </w:r>
    </w:p>
    <w:p w14:paraId="3FD801DD" w14:textId="5F066525" w:rsidR="004D66A4" w:rsidRDefault="004D66A4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provedba deratizacije i kontrole štetnika</w:t>
      </w:r>
      <w:r w:rsidR="000865E7">
        <w:rPr>
          <w:rFonts w:ascii="Times New Roman" w:hAnsi="Times New Roman" w:cs="Times New Roman"/>
          <w:sz w:val="24"/>
          <w:szCs w:val="24"/>
        </w:rPr>
        <w:t xml:space="preserve"> - opisati</w:t>
      </w:r>
    </w:p>
    <w:p w14:paraId="16F84AFD" w14:textId="3EB1FE74" w:rsidR="004D66A4" w:rsidRDefault="004D66A4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zaštita od mogućeg kontakta </w:t>
      </w:r>
      <w:r w:rsidR="000865E7">
        <w:rPr>
          <w:rFonts w:ascii="Times New Roman" w:hAnsi="Times New Roman" w:cs="Times New Roman"/>
          <w:sz w:val="24"/>
          <w:szCs w:val="24"/>
        </w:rPr>
        <w:t>s divljim životinjama i životinjama iz drugih objekata - opisati</w:t>
      </w:r>
    </w:p>
    <w:p w14:paraId="70D1C7F6" w14:textId="391D5B66" w:rsidR="00137CF0" w:rsidRDefault="00017FD9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2B8A">
        <w:rPr>
          <w:rFonts w:ascii="Times New Roman" w:hAnsi="Times New Roman" w:cs="Times New Roman"/>
          <w:sz w:val="24"/>
          <w:szCs w:val="24"/>
        </w:rPr>
        <w:t xml:space="preserve">edukacija osoblja (članovi domaćinstva i zaposlenici) </w:t>
      </w:r>
      <w:r w:rsidR="007C14F6">
        <w:rPr>
          <w:rFonts w:ascii="Times New Roman" w:hAnsi="Times New Roman" w:cs="Times New Roman"/>
          <w:sz w:val="24"/>
          <w:szCs w:val="24"/>
        </w:rPr>
        <w:t>-</w:t>
      </w:r>
      <w:r w:rsidR="00A02B8A">
        <w:rPr>
          <w:rFonts w:ascii="Times New Roman" w:hAnsi="Times New Roman" w:cs="Times New Roman"/>
          <w:sz w:val="24"/>
          <w:szCs w:val="24"/>
        </w:rPr>
        <w:t xml:space="preserve"> navesti izvore edukacije, </w:t>
      </w:r>
      <w:r w:rsidR="005A0E0A">
        <w:rPr>
          <w:rFonts w:ascii="Times New Roman" w:hAnsi="Times New Roman" w:cs="Times New Roman"/>
          <w:sz w:val="24"/>
          <w:szCs w:val="24"/>
        </w:rPr>
        <w:t>pohađanje tečajeva, interne edukacije i dr.</w:t>
      </w:r>
    </w:p>
    <w:p w14:paraId="5C6F3608" w14:textId="50B06203" w:rsidR="00387989" w:rsidRDefault="00387989" w:rsidP="003879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mogući rizici/putevi za unos uzročnika bolesti: navesti koji su rizici identificirani (blizina drugih objekata (koji objekti i koliko su udaljeni), ulasci ljudi, vozila, divlje životinje i dr.) te mjere za smanjenje rizika</w:t>
      </w:r>
    </w:p>
    <w:p w14:paraId="57DAC61E" w14:textId="339A6CD1" w:rsidR="00017FD9" w:rsidRDefault="00137CF0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C14F6">
        <w:rPr>
          <w:rFonts w:ascii="Times New Roman" w:hAnsi="Times New Roman" w:cs="Times New Roman"/>
          <w:sz w:val="24"/>
          <w:szCs w:val="24"/>
        </w:rPr>
        <w:t>samoprocjena</w:t>
      </w:r>
      <w:proofErr w:type="spellEnd"/>
      <w:r w:rsidR="007C14F6">
        <w:rPr>
          <w:rFonts w:ascii="Times New Roman" w:hAnsi="Times New Roman" w:cs="Times New Roman"/>
          <w:sz w:val="24"/>
          <w:szCs w:val="24"/>
        </w:rPr>
        <w:t xml:space="preserve"> plana biosigurnosti - opisati kako često</w:t>
      </w:r>
      <w:r w:rsidR="00A02B8A">
        <w:rPr>
          <w:rFonts w:ascii="Times New Roman" w:hAnsi="Times New Roman" w:cs="Times New Roman"/>
          <w:sz w:val="24"/>
          <w:szCs w:val="24"/>
        </w:rPr>
        <w:t xml:space="preserve"> </w:t>
      </w:r>
      <w:r w:rsidR="007C14F6">
        <w:rPr>
          <w:rFonts w:ascii="Times New Roman" w:hAnsi="Times New Roman" w:cs="Times New Roman"/>
          <w:sz w:val="24"/>
          <w:szCs w:val="24"/>
        </w:rPr>
        <w:t>i tko ju provodi</w:t>
      </w:r>
    </w:p>
    <w:p w14:paraId="43E1CCCA" w14:textId="2B6A00EA" w:rsidR="0046780F" w:rsidRDefault="0046780F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pojava bolesti u zadnjih godinu dana - opisati koje su bolesti životinja dijagnosticirane od strane veterinara, provedbu liječenja i koje su mjere za prevenciju poduzete</w:t>
      </w:r>
    </w:p>
    <w:p w14:paraId="5FB6E0F1" w14:textId="77777777" w:rsidR="0046780F" w:rsidRDefault="0046780F" w:rsidP="00C628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7429C8" w14:textId="7BB66C16" w:rsidR="0046780F" w:rsidRDefault="0046780F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MJERE ZA UNAPRJEĐENJE BIOSIGURNOSTI  </w:t>
      </w:r>
    </w:p>
    <w:p w14:paraId="13DFEFA6" w14:textId="530D787B" w:rsidR="0046780F" w:rsidRDefault="0046780F" w:rsidP="00C628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odnosu na prethodno navedeno </w:t>
      </w:r>
      <w:r w:rsidR="00437D41">
        <w:rPr>
          <w:rFonts w:ascii="Times New Roman" w:hAnsi="Times New Roman" w:cs="Times New Roman"/>
          <w:sz w:val="24"/>
          <w:szCs w:val="24"/>
        </w:rPr>
        <w:t>točno</w:t>
      </w:r>
      <w:r>
        <w:rPr>
          <w:rFonts w:ascii="Times New Roman" w:hAnsi="Times New Roman" w:cs="Times New Roman"/>
          <w:sz w:val="24"/>
          <w:szCs w:val="24"/>
        </w:rPr>
        <w:t xml:space="preserve"> navesti koji se dio </w:t>
      </w:r>
      <w:r w:rsidR="00437D41">
        <w:rPr>
          <w:rFonts w:ascii="Times New Roman" w:hAnsi="Times New Roman" w:cs="Times New Roman"/>
          <w:sz w:val="24"/>
          <w:szCs w:val="24"/>
        </w:rPr>
        <w:t xml:space="preserve">iz plana biosigurnosti unaprjeđuje i </w:t>
      </w:r>
      <w:r>
        <w:rPr>
          <w:rFonts w:ascii="Times New Roman" w:hAnsi="Times New Roman" w:cs="Times New Roman"/>
          <w:sz w:val="24"/>
          <w:szCs w:val="24"/>
        </w:rPr>
        <w:t xml:space="preserve">opisati što se planiranim ulaganjem namjerava unaprijediti </w:t>
      </w:r>
      <w:r w:rsidR="00437D41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kako će to utjecati na smanjenje identificiranih rizika za unos uzročnika bolesti</w:t>
      </w:r>
    </w:p>
    <w:sectPr w:rsidR="00467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15D44"/>
    <w:multiLevelType w:val="hybridMultilevel"/>
    <w:tmpl w:val="BDEED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90B06"/>
    <w:multiLevelType w:val="hybridMultilevel"/>
    <w:tmpl w:val="21E6C362"/>
    <w:lvl w:ilvl="0" w:tplc="E07C705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AB5"/>
    <w:rsid w:val="00011AB5"/>
    <w:rsid w:val="00017FD9"/>
    <w:rsid w:val="0008045F"/>
    <w:rsid w:val="000865E7"/>
    <w:rsid w:val="00137CF0"/>
    <w:rsid w:val="00267F7D"/>
    <w:rsid w:val="00280717"/>
    <w:rsid w:val="003512AF"/>
    <w:rsid w:val="00387989"/>
    <w:rsid w:val="003920C9"/>
    <w:rsid w:val="00417C79"/>
    <w:rsid w:val="00437D41"/>
    <w:rsid w:val="0046780F"/>
    <w:rsid w:val="004D66A4"/>
    <w:rsid w:val="004E5931"/>
    <w:rsid w:val="00500864"/>
    <w:rsid w:val="00544BBD"/>
    <w:rsid w:val="005A0E0A"/>
    <w:rsid w:val="005D4F80"/>
    <w:rsid w:val="00610191"/>
    <w:rsid w:val="006A5F04"/>
    <w:rsid w:val="006B1297"/>
    <w:rsid w:val="006C296E"/>
    <w:rsid w:val="006D02F7"/>
    <w:rsid w:val="0075329E"/>
    <w:rsid w:val="00772C02"/>
    <w:rsid w:val="00777ACA"/>
    <w:rsid w:val="007C14F6"/>
    <w:rsid w:val="007C2BA9"/>
    <w:rsid w:val="007D09CC"/>
    <w:rsid w:val="00896D55"/>
    <w:rsid w:val="008B0C83"/>
    <w:rsid w:val="009D2B87"/>
    <w:rsid w:val="00A02B8A"/>
    <w:rsid w:val="00A06218"/>
    <w:rsid w:val="00A16683"/>
    <w:rsid w:val="00AE23A9"/>
    <w:rsid w:val="00B00436"/>
    <w:rsid w:val="00BC3E5F"/>
    <w:rsid w:val="00C62830"/>
    <w:rsid w:val="00CD77DB"/>
    <w:rsid w:val="00CE249D"/>
    <w:rsid w:val="00E7622A"/>
    <w:rsid w:val="00E7774A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56A5"/>
  <w15:chartTrackingRefBased/>
  <w15:docId w15:val="{A933C0DC-0C01-4D1E-B333-1A8AEF90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6PXVCHXRUD45-1407571288-104764</_dlc_DocId>
    <_dlc_DocIdUrl xmlns="1096e588-875a-4e48-ba85-ea1554ece10c">
      <Url>http://sharepoint/sirr/_layouts/15/DocIdRedir.aspx?ID=6PXVCHXRUD45-1407571288-104764</Url>
      <Description>6PXVCHXRUD45-1407571288-104764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0CF1A-D857-4504-B9F3-AE77A11B808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1096e588-875a-4e48-ba85-ea1554ece10c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E3146D-B6A7-4AF7-B0C1-5BCC1D210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23AA6-DF39-4358-B3C7-3D3F239A4E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0CF115-5581-43F4-860B-22E87F7F0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Žaklin Acinger-Rogić</dc:creator>
  <cp:keywords/>
  <dc:description/>
  <cp:lastModifiedBy>APPRRR</cp:lastModifiedBy>
  <cp:revision>44</cp:revision>
  <dcterms:created xsi:type="dcterms:W3CDTF">2023-12-11T11:41:00Z</dcterms:created>
  <dcterms:modified xsi:type="dcterms:W3CDTF">2026-05-29T06:51:00Z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4a57e5d3-36f6-432e-8079-363be79d00ee</vt:lpwstr>
  </property>
  <property fmtid="{D5CDD505-2E9C-101B-9397-08002B2CF9AE}" pid="3" name="ContentTypeId">
    <vt:lpwstr>0x010100540D08D2A0CC5C41AB82ED9D1F8647EC</vt:lpwstr>
  </property>
</Properties>
</file>